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02E1AA1" Type="http://schemas.openxmlformats.org/officeDocument/2006/relationships/officeDocument" Target="/word/document.xml" /><Relationship Id="coreR702E1AA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sz w:val="48"/>
        </w:rPr>
      </w:pPr>
    </w:p>
    <w:p>
      <w:pPr>
        <w:jc w:val="center"/>
        <w:rPr>
          <w:sz w:val="48"/>
        </w:rPr>
      </w:pPr>
      <w:r>
        <w:rPr>
          <w:sz w:val="48"/>
        </w:rPr>
        <w:t>Combined District and Parish Elections - Bromsgrove</w:t>
      </w:r>
    </w:p>
    <w:p>
      <w:pPr>
        <w:jc w:val="center"/>
        <w:rPr>
          <w:sz w:val="48"/>
        </w:rPr>
      </w:pPr>
      <w:r>
        <w:rPr>
          <w:sz w:val="48"/>
        </w:rPr>
        <w:t>Timetable of Proceedings for</w:t>
      </w:r>
    </w:p>
    <w:p>
      <w:pPr>
        <w:tabs>
          <w:tab w:val="left" w:pos="5103" w:leader="none"/>
          <w:tab w:val="right" w:pos="9356" w:leader="none"/>
        </w:tabs>
        <w:jc w:val="center"/>
        <w:rPr>
          <w:sz w:val="48"/>
        </w:rPr>
      </w:pPr>
      <w:r>
        <w:rPr>
          <w:sz w:val="48"/>
        </w:rPr>
        <w:t>Thursday 2 May 2019</w:t>
      </w:r>
    </w:p>
    <w:p>
      <w:pPr>
        <w:tabs>
          <w:tab w:val="left" w:pos="5103" w:leader="none"/>
          <w:tab w:val="right" w:pos="9356" w:leader="none"/>
        </w:tabs>
        <w:jc w:val="center"/>
        <w:rPr>
          <w:sz w:val="48"/>
        </w:rPr>
      </w:pPr>
    </w:p>
    <w:tbl>
      <w:tblPr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Publication of Notice of Election</w:t>
              <w:tab/>
              <w:t xml:space="preserve"> </w:t>
            </w:r>
            <w:r>
              <w:rPr>
                <w:lang w:val="en-GB" w:bidi="en-GB" w:eastAsia="en-GB"/>
              </w:rPr>
              <w:t>Friday</w:t>
            </w:r>
            <w:r>
              <w:t xml:space="preserve"> 2</w:t>
            </w:r>
            <w:r>
              <w:rPr>
                <w:lang w:val="en-GB" w:bidi="en-GB" w:eastAsia="en-GB"/>
              </w:rPr>
              <w:t>2</w:t>
            </w:r>
            <w:r>
              <w:t xml:space="preserve"> March 2019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Receipt of Nominations</w:t>
              <w:tab/>
              <w:t>04:00 pm Wednesday 3 April 2019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Withdraw</w:t>
            </w:r>
            <w:r>
              <w:rPr>
                <w:lang w:val="en-GB" w:bidi="en-GB" w:eastAsia="en-GB"/>
              </w:rPr>
              <w:t>a</w:t>
            </w:r>
            <w:r>
              <w:t>l of Candidate</w:t>
              <w:tab/>
              <w:t>04:00 pm Wednesday 3 April 2019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Appointment of Election Agents</w:t>
              <w:tab/>
              <w:t>04:00 pm Wednesday 3 April 2019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Publication of Notice of Election Agents</w:t>
              <w:tab/>
              <w:t>04:00 pm Wednesday 3 April 2019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Publication of Statements of Persons Nominated</w:t>
              <w:tab/>
              <w:t>04:00 pm Thursday 4 April 2019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Last Date for Registration</w:t>
              <w:tab/>
              <w:t xml:space="preserve"> Friday 12 April 2019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Receipt of Postal Vote Applications</w:t>
              <w:tab/>
              <w:t>05:00 pm Monday 15 April 2019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Publication of Notice of Poll</w:t>
              <w:tab/>
              <w:t xml:space="preserve"> Wednesday 24 April 2019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Receipt of Proxy Vote Applications</w:t>
              <w:tab/>
              <w:t>05:00 pm Wednesday 24 April 2019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Appointment of Poll and Count Agents</w:t>
              <w:tab/>
              <w:t xml:space="preserve"> Thursday 25 April 2019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First Day to Issue Replacement Lost Postal Ballot Papers</w:t>
              <w:tab/>
              <w:t xml:space="preserve"> Friday 26 April 2019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Last Day to Issue Replacement Spoilt or Lost Postal Ballot Papers</w:t>
              <w:tab/>
              <w:t>05:00 pm Thursday 2 May 2019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Receipt of Emergency Proxy Vote Applications</w:t>
              <w:tab/>
              <w:t>05:00 pm Thursday 2 May 2019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Day of Poll</w:t>
              <w:tab/>
              <w:t>07:00 am to 10:00 pm Thursday 2 May 2019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Declaration of Candidates Expenses</w:t>
              <w:tab/>
              <w:t xml:space="preserve"> Thursday 30 May 2019</w:t>
            </w:r>
          </w:p>
        </w:tc>
      </w:tr>
      <w:tr>
        <w:tblPrEx>
          <w:tblBorders>
            <w:top w:val="single" w:sz="4" w:space="0" w:shadow="0" w:frame="0"/>
            <w:left w:val="single" w:sz="4" w:space="0" w:shadow="0" w:frame="0"/>
            <w:bottom w:val="single" w:sz="4" w:space="0" w:shadow="0" w:frame="0"/>
            <w:right w:val="single" w:sz="4" w:space="0" w:shadow="0" w:frame="0"/>
            <w:insideV w:val="single" w:sz="4" w:space="0" w:shadow="0" w:frame="0"/>
          </w:tblBorders>
          <w:tblLayout w:type="fixed"/>
        </w:tblPrEx>
        <w:tc>
          <w:tcPr>
            <w:tcW w:w="9356" w:type="dxa"/>
          </w:tcPr>
          <w:p>
            <w:pPr>
              <w:tabs>
                <w:tab w:val="right" w:pos="9106" w:leader="none"/>
              </w:tabs>
              <w:spacing w:before="120" w:after="120" w:beforeAutospacing="0" w:afterAutospacing="0"/>
            </w:pPr>
            <w:r>
              <w:t>Return of Election Expenses</w:t>
              <w:tab/>
              <w:t xml:space="preserve"> Thursday 6 June 2019</w:t>
            </w:r>
          </w:p>
        </w:tc>
      </w:tr>
    </w:tbl>
    <w:p>
      <w:pPr>
        <w:tabs>
          <w:tab w:val="left" w:pos="5103" w:leader="none"/>
          <w:tab w:val="right" w:pos="9356" w:leader="none"/>
        </w:tabs>
      </w:pPr>
    </w:p>
    <w:p>
      <w:pPr>
        <w:tabs>
          <w:tab w:val="left" w:pos="5103" w:leader="none"/>
          <w:tab w:val="right" w:pos="9356" w:leader="none"/>
        </w:tabs>
      </w:pPr>
    </w:p>
    <w:p>
      <w:pPr>
        <w:tabs>
          <w:tab w:val="left" w:pos="5103" w:leader="none"/>
          <w:tab w:val="right" w:pos="9356" w:leader="none"/>
        </w:tabs>
        <w:jc w:val="center"/>
        <w:rPr>
          <w:sz w:val="16"/>
        </w:rPr>
      </w:pPr>
    </w:p>
    <w:p>
      <w:pPr>
        <w:tabs>
          <w:tab w:val="left" w:pos="5103" w:leader="none"/>
          <w:tab w:val="right" w:pos="9356" w:leader="none"/>
        </w:tabs>
        <w:jc w:val="center"/>
        <w:rPr>
          <w:sz w:val="16"/>
        </w:rPr>
      </w:pPr>
      <w:r>
        <w:rPr>
          <w:sz w:val="16"/>
        </w:rPr>
        <w:t>Printed and published by the Returning Officer</w:t>
      </w: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9" w:h="16834" w:code="0"/>
      <w:pgMar w:left="1440" w:right="1009" w:top="1134" w:bottom="425" w:header="0" w:footer="0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jc w:val="center"/>
      <w:rPr>
        <w:sz w:val="16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2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Darren Whitney</dc:creator>
  <dcterms:created xsi:type="dcterms:W3CDTF">2019-02-22T12:19:42Z</dcterms:created>
  <cp:lastModifiedBy>Darren Whitney</cp:lastModifiedBy>
  <dcterms:modified xsi:type="dcterms:W3CDTF">2019-02-22T12:21:43Z</dcterms:modified>
  <cp:revision>1</cp:revision>
</cp:coreProperties>
</file>